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5DBBD" w14:textId="77777777" w:rsidR="00A223D5" w:rsidRDefault="00000000">
      <w:pPr>
        <w:pStyle w:val="Title"/>
      </w:pPr>
      <w:r>
        <w:t>Standard Operating Procedure (SOP): Anti-Money Laundering (AML) Monitoring</w:t>
      </w:r>
    </w:p>
    <w:p w14:paraId="5C0BBC52" w14:textId="77777777" w:rsidR="00A223D5" w:rsidRDefault="00000000">
      <w:r>
        <w:t>Organization: Food Lion – Apex, NC</w:t>
      </w:r>
    </w:p>
    <w:p w14:paraId="49448DC0" w14:textId="77777777" w:rsidR="00A223D5" w:rsidRDefault="00000000">
      <w:r>
        <w:t>Document ID: FL-AML-2025-001</w:t>
      </w:r>
    </w:p>
    <w:p w14:paraId="65FED12B" w14:textId="77777777" w:rsidR="00A223D5" w:rsidRDefault="00000000">
      <w:r>
        <w:t>Author: Betsy Walters</w:t>
      </w:r>
    </w:p>
    <w:p w14:paraId="7BAB5754" w14:textId="77777777" w:rsidR="00A223D5" w:rsidRDefault="00000000">
      <w:r>
        <w:t>Reviewed by: Store Manager, Loss Prevention, Legal Compliance</w:t>
      </w:r>
    </w:p>
    <w:p w14:paraId="77422341" w14:textId="77777777" w:rsidR="00A223D5" w:rsidRDefault="00000000">
      <w:r>
        <w:t>Version: 1.0</w:t>
      </w:r>
    </w:p>
    <w:p w14:paraId="3F4F6AA0" w14:textId="77777777" w:rsidR="00A223D5" w:rsidRDefault="00000000">
      <w:r>
        <w:t>Effective Date: June 2, 2025</w:t>
      </w:r>
    </w:p>
    <w:p w14:paraId="64BA5942" w14:textId="77777777" w:rsidR="00A223D5" w:rsidRDefault="00000000">
      <w:pPr>
        <w:pStyle w:val="Heading1"/>
      </w:pPr>
      <w:r>
        <w:t>1. Purpose</w:t>
      </w:r>
    </w:p>
    <w:p w14:paraId="5BFF30B6" w14:textId="77777777" w:rsidR="00A223D5" w:rsidRDefault="00000000">
      <w:r>
        <w:t>To provide Food Lion employees in Apex, NC, with clear procedures to detect and report suspicious financial activity that may involve money laundering through retail channels. This includes the misuse of gift cards, prepaid debit cards, large cash purchases, and structured transactions. This SOP ensures adherence to Food Lion’s corporate compliance policies and support for law enforcement when needed.</w:t>
      </w:r>
    </w:p>
    <w:p w14:paraId="67FC99FF" w14:textId="77777777" w:rsidR="00A223D5" w:rsidRDefault="00000000">
      <w:pPr>
        <w:pStyle w:val="Heading1"/>
      </w:pPr>
      <w:r>
        <w:t>2. Scope</w:t>
      </w:r>
    </w:p>
    <w:p w14:paraId="60ACAA58" w14:textId="77777777" w:rsidR="00A223D5" w:rsidRDefault="00000000">
      <w:r>
        <w:t>Applies to all store employees, including cashiers, customer service representatives, assistant managers, and the store manager. It focuses on transactions involving:</w:t>
      </w:r>
      <w:r>
        <w:br/>
        <w:t>- High-value gift cards or prepaid cards</w:t>
      </w:r>
      <w:r>
        <w:br/>
        <w:t>- Unusually large cash payments</w:t>
      </w:r>
      <w:r>
        <w:br/>
        <w:t>- Repeated, structured purchases to avoid detection</w:t>
      </w:r>
      <w:r>
        <w:br/>
        <w:t>- Returns/refunds involving suspicious payment methods</w:t>
      </w:r>
    </w:p>
    <w:p w14:paraId="5B0FE296" w14:textId="77777777" w:rsidR="00A223D5" w:rsidRDefault="00000000">
      <w:pPr>
        <w:pStyle w:val="Heading1"/>
      </w:pPr>
      <w:r>
        <w:t>3. Definitions</w:t>
      </w:r>
    </w:p>
    <w:p w14:paraId="0B746E8F" w14:textId="77777777" w:rsidR="00A223D5" w:rsidRDefault="00000000">
      <w:pPr>
        <w:pStyle w:val="ListBullet"/>
      </w:pPr>
      <w:r>
        <w:t>Money Laundering: The process of making illegally-gained money appear legal by moving it through legitimate businesses.</w:t>
      </w:r>
    </w:p>
    <w:p w14:paraId="0CC2242B" w14:textId="77777777" w:rsidR="00A223D5" w:rsidRDefault="00000000">
      <w:pPr>
        <w:pStyle w:val="ListBullet"/>
      </w:pPr>
      <w:r>
        <w:t>Structuring: Making small transactions to avoid attention (e.g., buying several $500 gift cards instead of one $2,000 card).</w:t>
      </w:r>
    </w:p>
    <w:p w14:paraId="0EF22C4A" w14:textId="77777777" w:rsidR="00A223D5" w:rsidRDefault="00000000">
      <w:pPr>
        <w:pStyle w:val="ListBullet"/>
      </w:pPr>
      <w:r>
        <w:t>Suspicious Activity: Any transaction or customer behavior that appears out of the ordinary or inconsistent with usual shopping patterns.</w:t>
      </w:r>
    </w:p>
    <w:p w14:paraId="7B99BBDE" w14:textId="77777777" w:rsidR="00A223D5" w:rsidRDefault="00000000">
      <w:pPr>
        <w:pStyle w:val="ListBullet"/>
      </w:pPr>
      <w:r>
        <w:lastRenderedPageBreak/>
        <w:t>SAR (Suspicious Activity Report): Internal record of observed suspicious behavior, to be shared with management or corporate security.</w:t>
      </w:r>
    </w:p>
    <w:p w14:paraId="53C91B33" w14:textId="77777777" w:rsidR="00A223D5" w:rsidRDefault="00000000">
      <w:pPr>
        <w:pStyle w:val="Heading1"/>
      </w:pPr>
      <w:r>
        <w:t>4. Responsibilities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4315"/>
      </w:tblGrid>
      <w:tr w:rsidR="00A223D5" w14:paraId="3DC54FEE" w14:textId="77777777" w:rsidTr="00C40AF1">
        <w:tc>
          <w:tcPr>
            <w:tcW w:w="4320" w:type="dxa"/>
          </w:tcPr>
          <w:p w14:paraId="65254E90" w14:textId="77777777" w:rsidR="00A223D5" w:rsidRPr="00C40AF1" w:rsidRDefault="00000000">
            <w:pPr>
              <w:rPr>
                <w:b/>
                <w:bCs/>
              </w:rPr>
            </w:pPr>
            <w:r w:rsidRPr="00C40AF1">
              <w:rPr>
                <w:b/>
                <w:bCs/>
              </w:rPr>
              <w:t>Role</w:t>
            </w:r>
          </w:p>
        </w:tc>
        <w:tc>
          <w:tcPr>
            <w:tcW w:w="4320" w:type="dxa"/>
          </w:tcPr>
          <w:p w14:paraId="6343DEC0" w14:textId="77777777" w:rsidR="00A223D5" w:rsidRPr="00C40AF1" w:rsidRDefault="00000000">
            <w:pPr>
              <w:rPr>
                <w:b/>
                <w:bCs/>
              </w:rPr>
            </w:pPr>
            <w:r w:rsidRPr="00C40AF1">
              <w:rPr>
                <w:b/>
                <w:bCs/>
              </w:rPr>
              <w:t>Responsibility</w:t>
            </w:r>
          </w:p>
        </w:tc>
      </w:tr>
      <w:tr w:rsidR="00A223D5" w14:paraId="5FFDCB88" w14:textId="77777777" w:rsidTr="00C40AF1">
        <w:tc>
          <w:tcPr>
            <w:tcW w:w="4320" w:type="dxa"/>
          </w:tcPr>
          <w:p w14:paraId="559831AE" w14:textId="77777777" w:rsidR="00A223D5" w:rsidRDefault="00000000">
            <w:r>
              <w:t>Cashiers</w:t>
            </w:r>
          </w:p>
        </w:tc>
        <w:tc>
          <w:tcPr>
            <w:tcW w:w="4320" w:type="dxa"/>
          </w:tcPr>
          <w:p w14:paraId="4AB6C058" w14:textId="77777777" w:rsidR="00A223D5" w:rsidRDefault="00000000">
            <w:r>
              <w:t>Observe and report unusual customer activity or payment behavior.</w:t>
            </w:r>
          </w:p>
        </w:tc>
      </w:tr>
      <w:tr w:rsidR="00A223D5" w14:paraId="5144194E" w14:textId="77777777" w:rsidTr="00C40AF1">
        <w:tc>
          <w:tcPr>
            <w:tcW w:w="4320" w:type="dxa"/>
          </w:tcPr>
          <w:p w14:paraId="2675F8E6" w14:textId="77777777" w:rsidR="00A223D5" w:rsidRDefault="00000000">
            <w:r>
              <w:t>Customer Service Team</w:t>
            </w:r>
          </w:p>
        </w:tc>
        <w:tc>
          <w:tcPr>
            <w:tcW w:w="4320" w:type="dxa"/>
          </w:tcPr>
          <w:p w14:paraId="16DA56E4" w14:textId="77777777" w:rsidR="00A223D5" w:rsidRDefault="00000000">
            <w:r>
              <w:t>Monitor gift card purchases and returns involving large sums.</w:t>
            </w:r>
          </w:p>
        </w:tc>
      </w:tr>
      <w:tr w:rsidR="00A223D5" w14:paraId="1AFC3104" w14:textId="77777777" w:rsidTr="00C40AF1">
        <w:tc>
          <w:tcPr>
            <w:tcW w:w="4320" w:type="dxa"/>
          </w:tcPr>
          <w:p w14:paraId="3C8BB32E" w14:textId="77777777" w:rsidR="00A223D5" w:rsidRDefault="00000000">
            <w:r>
              <w:t>Assistant Managers</w:t>
            </w:r>
          </w:p>
        </w:tc>
        <w:tc>
          <w:tcPr>
            <w:tcW w:w="4320" w:type="dxa"/>
          </w:tcPr>
          <w:p w14:paraId="5665D07D" w14:textId="77777777" w:rsidR="00A223D5" w:rsidRDefault="00000000">
            <w:r>
              <w:t>Investigate internal alerts or staff concerns. Escalate serious issues.</w:t>
            </w:r>
          </w:p>
        </w:tc>
      </w:tr>
      <w:tr w:rsidR="00A223D5" w14:paraId="13C125B0" w14:textId="77777777" w:rsidTr="00C40AF1">
        <w:tc>
          <w:tcPr>
            <w:tcW w:w="4320" w:type="dxa"/>
          </w:tcPr>
          <w:p w14:paraId="57F1259E" w14:textId="77777777" w:rsidR="00A223D5" w:rsidRDefault="00000000">
            <w:r>
              <w:t>Store Manager</w:t>
            </w:r>
          </w:p>
        </w:tc>
        <w:tc>
          <w:tcPr>
            <w:tcW w:w="4320" w:type="dxa"/>
          </w:tcPr>
          <w:p w14:paraId="593CFCF5" w14:textId="77777777" w:rsidR="00A223D5" w:rsidRDefault="00000000">
            <w:r>
              <w:t>Review reports and contact Loss Prevention or corporate security.</w:t>
            </w:r>
          </w:p>
        </w:tc>
      </w:tr>
      <w:tr w:rsidR="00A223D5" w14:paraId="02B083D3" w14:textId="77777777" w:rsidTr="00C40AF1">
        <w:tc>
          <w:tcPr>
            <w:tcW w:w="4320" w:type="dxa"/>
          </w:tcPr>
          <w:p w14:paraId="73CF8CE1" w14:textId="77777777" w:rsidR="00A223D5" w:rsidRDefault="00000000">
            <w:r>
              <w:t>Loss Prevention (Corporate)</w:t>
            </w:r>
          </w:p>
        </w:tc>
        <w:tc>
          <w:tcPr>
            <w:tcW w:w="4320" w:type="dxa"/>
          </w:tcPr>
          <w:p w14:paraId="7C5C7990" w14:textId="77777777" w:rsidR="00A223D5" w:rsidRDefault="00000000">
            <w:r>
              <w:t>Evaluate flagged incidents and notify law enforcement if required.</w:t>
            </w:r>
          </w:p>
        </w:tc>
      </w:tr>
    </w:tbl>
    <w:p w14:paraId="48BDE887" w14:textId="77777777" w:rsidR="00A223D5" w:rsidRDefault="00000000">
      <w:pPr>
        <w:pStyle w:val="Heading1"/>
      </w:pPr>
      <w:r>
        <w:t>5. Procedure</w:t>
      </w:r>
    </w:p>
    <w:p w14:paraId="388E69B3" w14:textId="77777777" w:rsidR="00A223D5" w:rsidRDefault="00000000">
      <w:pPr>
        <w:pStyle w:val="Heading2"/>
      </w:pPr>
      <w:r>
        <w:t>5.1 Observing Suspicious Transactions</w:t>
      </w:r>
    </w:p>
    <w:p w14:paraId="4A79BCA9" w14:textId="77777777" w:rsidR="00A223D5" w:rsidRDefault="00000000">
      <w:pPr>
        <w:pStyle w:val="ListBullet"/>
      </w:pPr>
      <w:r>
        <w:t>Customers purchasing large amounts of gift cards or prepaid debit cards with cash.</w:t>
      </w:r>
    </w:p>
    <w:p w14:paraId="3B4787EC" w14:textId="77777777" w:rsidR="00A223D5" w:rsidRDefault="00000000">
      <w:pPr>
        <w:pStyle w:val="ListBullet"/>
      </w:pPr>
      <w:r>
        <w:t>Customers splitting payments (e.g., using multiple cards or cash/card combinations).</w:t>
      </w:r>
    </w:p>
    <w:p w14:paraId="42362B1F" w14:textId="77777777" w:rsidR="00A223D5" w:rsidRDefault="00000000">
      <w:pPr>
        <w:pStyle w:val="ListBullet"/>
      </w:pPr>
      <w:r>
        <w:t>Attempts to return high-value items for cash, especially without a receipt.</w:t>
      </w:r>
    </w:p>
    <w:p w14:paraId="33211B8E" w14:textId="77777777" w:rsidR="00A223D5" w:rsidRDefault="00000000">
      <w:pPr>
        <w:pStyle w:val="ListBullet"/>
      </w:pPr>
      <w:r>
        <w:t>Customers showing unusual nervousness, avoiding eye contact, or giving inconsistent answers when questioned.</w:t>
      </w:r>
    </w:p>
    <w:p w14:paraId="182AE184" w14:textId="77777777" w:rsidR="00A223D5" w:rsidRDefault="00000000">
      <w:pPr>
        <w:pStyle w:val="Heading2"/>
      </w:pPr>
      <w:r>
        <w:t>5.2 Initial Employee Action</w:t>
      </w:r>
    </w:p>
    <w:p w14:paraId="401A5101" w14:textId="77777777" w:rsidR="00A223D5" w:rsidRDefault="00000000">
      <w:pPr>
        <w:pStyle w:val="ListBullet"/>
      </w:pPr>
      <w:r>
        <w:t>Discreetly complete the Internal SAR Alert Form (available in the manager’s office or POS terminal folder).</w:t>
      </w:r>
    </w:p>
    <w:p w14:paraId="4CA27B37" w14:textId="77777777" w:rsidR="00A223D5" w:rsidRDefault="00000000">
      <w:pPr>
        <w:pStyle w:val="ListBullet"/>
      </w:pPr>
      <w:r>
        <w:t>Include customer description, transaction type, payment method, date/time, and reason for concern.</w:t>
      </w:r>
    </w:p>
    <w:p w14:paraId="105DBD62" w14:textId="77777777" w:rsidR="00A223D5" w:rsidRDefault="00000000">
      <w:pPr>
        <w:pStyle w:val="ListBullet"/>
      </w:pPr>
      <w:r>
        <w:t>Do not confront or accuse the customer.</w:t>
      </w:r>
    </w:p>
    <w:p w14:paraId="77370841" w14:textId="77777777" w:rsidR="00A223D5" w:rsidRDefault="00000000">
      <w:pPr>
        <w:pStyle w:val="Heading2"/>
      </w:pPr>
      <w:r>
        <w:t>5.3 Manager Review</w:t>
      </w:r>
    </w:p>
    <w:p w14:paraId="15449389" w14:textId="77777777" w:rsidR="00A223D5" w:rsidRDefault="00000000">
      <w:r>
        <w:t>Assistant or store manager must review the SAR within the same shift or by the next business day. Determine whether to escalate to corporate Loss Prevention or monitor for repeat activity.</w:t>
      </w:r>
    </w:p>
    <w:p w14:paraId="02DCB43B" w14:textId="77777777" w:rsidR="00A223D5" w:rsidRDefault="00000000">
      <w:pPr>
        <w:pStyle w:val="Heading2"/>
      </w:pPr>
      <w:r>
        <w:lastRenderedPageBreak/>
        <w:t>5.4 Loss Prevention Escalation</w:t>
      </w:r>
    </w:p>
    <w:p w14:paraId="67FAFD85" w14:textId="77777777" w:rsidR="00A223D5" w:rsidRDefault="00000000">
      <w:r>
        <w:t>If deemed serious or repeated, the store manager must contact the Food Lion corporate Loss Prevention team with the report. Corporate may determine if law enforcement involvement is warranted or if additional monitoring is needed.</w:t>
      </w:r>
    </w:p>
    <w:p w14:paraId="22DCB91A" w14:textId="77777777" w:rsidR="00A223D5" w:rsidRDefault="00000000">
      <w:pPr>
        <w:pStyle w:val="Heading1"/>
      </w:pPr>
      <w:r>
        <w:t>6. Record Retention</w:t>
      </w:r>
    </w:p>
    <w:p w14:paraId="08B5E680" w14:textId="77777777" w:rsidR="00A223D5" w:rsidRDefault="00000000">
      <w:r>
        <w:t>Store all completed SAR Alert Forms in a locked file cabinet for 90 days, or as directed by corporate compliance. Only management and Loss Prevention should have access.</w:t>
      </w:r>
    </w:p>
    <w:p w14:paraId="45587DFD" w14:textId="77777777" w:rsidR="00A223D5" w:rsidRDefault="00000000">
      <w:pPr>
        <w:pStyle w:val="Heading1"/>
      </w:pPr>
      <w:r>
        <w:t>7. Training and Updates</w:t>
      </w:r>
    </w:p>
    <w:p w14:paraId="6EE6234E" w14:textId="77777777" w:rsidR="00A223D5" w:rsidRDefault="00000000">
      <w:r>
        <w:t>Annual training on suspicious transaction recognition and AML awareness is mandatory for all employees. SOP is reviewed yearly or when corporate compliance policies are updated.</w:t>
      </w:r>
    </w:p>
    <w:p w14:paraId="0DE563B8" w14:textId="77777777" w:rsidR="00A223D5" w:rsidRDefault="00000000">
      <w:pPr>
        <w:pStyle w:val="Heading1"/>
      </w:pPr>
      <w:r>
        <w:t>8. Related Documents</w:t>
      </w:r>
    </w:p>
    <w:p w14:paraId="342F5167" w14:textId="77777777" w:rsidR="00A223D5" w:rsidRDefault="00000000">
      <w:pPr>
        <w:pStyle w:val="ListBullet"/>
      </w:pPr>
      <w:r>
        <w:t>Food Lion Customer Service Policy Manual</w:t>
      </w:r>
    </w:p>
    <w:p w14:paraId="1652A1CE" w14:textId="77777777" w:rsidR="00A223D5" w:rsidRDefault="00000000">
      <w:pPr>
        <w:pStyle w:val="ListBullet"/>
      </w:pPr>
      <w:r>
        <w:t>Refund and Return Guidelines</w:t>
      </w:r>
    </w:p>
    <w:p w14:paraId="7B1616F3" w14:textId="77777777" w:rsidR="00A223D5" w:rsidRDefault="00000000">
      <w:pPr>
        <w:pStyle w:val="ListBullet"/>
      </w:pPr>
      <w:r>
        <w:t>Corporate Loss Prevention Handbook</w:t>
      </w:r>
    </w:p>
    <w:p w14:paraId="197B748C" w14:textId="77777777" w:rsidR="00A223D5" w:rsidRDefault="00000000">
      <w:pPr>
        <w:pStyle w:val="ListBullet"/>
      </w:pPr>
      <w:r>
        <w:t>Cash Handling Procedures</w:t>
      </w:r>
    </w:p>
    <w:p w14:paraId="3032D389" w14:textId="77777777" w:rsidR="00A223D5" w:rsidRDefault="00000000">
      <w:pPr>
        <w:pStyle w:val="Heading1"/>
      </w:pPr>
      <w:r>
        <w:t>9. Revision History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8"/>
        <w:gridCol w:w="2157"/>
        <w:gridCol w:w="2158"/>
        <w:gridCol w:w="2157"/>
      </w:tblGrid>
      <w:tr w:rsidR="00A223D5" w14:paraId="21B80521" w14:textId="77777777" w:rsidTr="00C40AF1">
        <w:tc>
          <w:tcPr>
            <w:tcW w:w="2160" w:type="dxa"/>
          </w:tcPr>
          <w:p w14:paraId="28E9FCD9" w14:textId="77777777" w:rsidR="00A223D5" w:rsidRPr="00C40AF1" w:rsidRDefault="00000000">
            <w:pPr>
              <w:rPr>
                <w:b/>
                <w:bCs/>
              </w:rPr>
            </w:pPr>
            <w:r w:rsidRPr="00C40AF1">
              <w:rPr>
                <w:b/>
                <w:bCs/>
              </w:rPr>
              <w:t>Version</w:t>
            </w:r>
          </w:p>
        </w:tc>
        <w:tc>
          <w:tcPr>
            <w:tcW w:w="2160" w:type="dxa"/>
          </w:tcPr>
          <w:p w14:paraId="3395CEA6" w14:textId="77777777" w:rsidR="00A223D5" w:rsidRPr="00C40AF1" w:rsidRDefault="00000000">
            <w:pPr>
              <w:rPr>
                <w:b/>
                <w:bCs/>
              </w:rPr>
            </w:pPr>
            <w:r w:rsidRPr="00C40AF1">
              <w:rPr>
                <w:b/>
                <w:bCs/>
              </w:rPr>
              <w:t>Date</w:t>
            </w:r>
          </w:p>
        </w:tc>
        <w:tc>
          <w:tcPr>
            <w:tcW w:w="2160" w:type="dxa"/>
          </w:tcPr>
          <w:p w14:paraId="15258A87" w14:textId="77777777" w:rsidR="00A223D5" w:rsidRPr="00C40AF1" w:rsidRDefault="00000000">
            <w:pPr>
              <w:rPr>
                <w:b/>
                <w:bCs/>
              </w:rPr>
            </w:pPr>
            <w:r w:rsidRPr="00C40AF1">
              <w:rPr>
                <w:b/>
                <w:bCs/>
              </w:rPr>
              <w:t>Description</w:t>
            </w:r>
          </w:p>
        </w:tc>
        <w:tc>
          <w:tcPr>
            <w:tcW w:w="2160" w:type="dxa"/>
          </w:tcPr>
          <w:p w14:paraId="5C4016D0" w14:textId="77777777" w:rsidR="00A223D5" w:rsidRPr="00C40AF1" w:rsidRDefault="00000000">
            <w:pPr>
              <w:rPr>
                <w:b/>
                <w:bCs/>
              </w:rPr>
            </w:pPr>
            <w:r w:rsidRPr="00C40AF1">
              <w:rPr>
                <w:b/>
                <w:bCs/>
              </w:rPr>
              <w:t>Author</w:t>
            </w:r>
          </w:p>
        </w:tc>
      </w:tr>
      <w:tr w:rsidR="00A223D5" w14:paraId="2F68C236" w14:textId="77777777" w:rsidTr="00C40AF1">
        <w:tc>
          <w:tcPr>
            <w:tcW w:w="2160" w:type="dxa"/>
          </w:tcPr>
          <w:p w14:paraId="2BA9751E" w14:textId="77777777" w:rsidR="00A223D5" w:rsidRDefault="00000000">
            <w:r>
              <w:t>1.0</w:t>
            </w:r>
          </w:p>
        </w:tc>
        <w:tc>
          <w:tcPr>
            <w:tcW w:w="2160" w:type="dxa"/>
          </w:tcPr>
          <w:p w14:paraId="1EFEC73C" w14:textId="77777777" w:rsidR="00A223D5" w:rsidRDefault="00000000">
            <w:r>
              <w:t>June 2, 2025</w:t>
            </w:r>
          </w:p>
        </w:tc>
        <w:tc>
          <w:tcPr>
            <w:tcW w:w="2160" w:type="dxa"/>
          </w:tcPr>
          <w:p w14:paraId="2F2DF947" w14:textId="77777777" w:rsidR="00A223D5" w:rsidRDefault="00000000">
            <w:r>
              <w:t>Initial Release</w:t>
            </w:r>
          </w:p>
        </w:tc>
        <w:tc>
          <w:tcPr>
            <w:tcW w:w="2160" w:type="dxa"/>
          </w:tcPr>
          <w:p w14:paraId="11C0E047" w14:textId="77777777" w:rsidR="00A223D5" w:rsidRDefault="00000000">
            <w:r>
              <w:t>Betsy Walters</w:t>
            </w:r>
          </w:p>
        </w:tc>
      </w:tr>
    </w:tbl>
    <w:p w14:paraId="60EF50DB" w14:textId="77777777" w:rsidR="00E83F06" w:rsidRDefault="00E83F06"/>
    <w:sectPr w:rsidR="00E83F0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397885">
    <w:abstractNumId w:val="8"/>
  </w:num>
  <w:num w:numId="2" w16cid:durableId="516163090">
    <w:abstractNumId w:val="6"/>
  </w:num>
  <w:num w:numId="3" w16cid:durableId="1633292133">
    <w:abstractNumId w:val="5"/>
  </w:num>
  <w:num w:numId="4" w16cid:durableId="1497381304">
    <w:abstractNumId w:val="4"/>
  </w:num>
  <w:num w:numId="5" w16cid:durableId="533077021">
    <w:abstractNumId w:val="7"/>
  </w:num>
  <w:num w:numId="6" w16cid:durableId="1918051579">
    <w:abstractNumId w:val="3"/>
  </w:num>
  <w:num w:numId="7" w16cid:durableId="2076927259">
    <w:abstractNumId w:val="2"/>
  </w:num>
  <w:num w:numId="8" w16cid:durableId="832187423">
    <w:abstractNumId w:val="1"/>
  </w:num>
  <w:num w:numId="9" w16cid:durableId="70547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64EC"/>
    <w:rsid w:val="0015074B"/>
    <w:rsid w:val="0029639D"/>
    <w:rsid w:val="00326F90"/>
    <w:rsid w:val="00992017"/>
    <w:rsid w:val="00A223D5"/>
    <w:rsid w:val="00AA1D8D"/>
    <w:rsid w:val="00B47730"/>
    <w:rsid w:val="00C40AF1"/>
    <w:rsid w:val="00CB0664"/>
    <w:rsid w:val="00E83F0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81C743A"/>
  <w14:defaultImageDpi w14:val="300"/>
  <w15:docId w15:val="{114585D7-D264-416C-9A42-975495BDB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535</Words>
  <Characters>3299</Characters>
  <Application>Microsoft Office Word</Application>
  <DocSecurity>0</DocSecurity>
  <Lines>91</Lines>
  <Paragraphs>69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Betsy Walters</cp:lastModifiedBy>
  <cp:revision>2</cp:revision>
  <dcterms:created xsi:type="dcterms:W3CDTF">2025-06-04T20:30:00Z</dcterms:created>
  <dcterms:modified xsi:type="dcterms:W3CDTF">2025-06-04T20:30:00Z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41e672a4-429d-4785-bf02-90fd5d86da73</vt:lpwstr>
  </property>
</Properties>
</file>